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68B6" w14:textId="77777777"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526873">
        <w:rPr>
          <w:rFonts w:ascii="Trebuchet MS" w:hAnsi="Trebuchet MS"/>
          <w:b/>
          <w:bCs/>
          <w:sz w:val="24"/>
          <w:szCs w:val="24"/>
        </w:rPr>
        <w:t xml:space="preserve">VISTO: </w:t>
      </w:r>
    </w:p>
    <w:p w14:paraId="1106F4B2" w14:textId="77777777" w:rsidR="00844742" w:rsidRPr="00806F28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b/>
          <w:sz w:val="24"/>
          <w:szCs w:val="24"/>
        </w:rPr>
      </w:pPr>
      <w:r>
        <w:rPr>
          <w:rFonts w:ascii="Trebuchet MS" w:eastAsia="Georgia" w:hAnsi="Trebuchet MS" w:cs="Georgia"/>
          <w:sz w:val="24"/>
          <w:szCs w:val="24"/>
        </w:rPr>
        <w:tab/>
        <w:t xml:space="preserve">Las constancias obrantes en el expediente electrónico </w:t>
      </w:r>
      <w:r>
        <w:rPr>
          <w:rFonts w:ascii="Trebuchet MS" w:eastAsia="Georgia" w:hAnsi="Trebuchet MS" w:cs="Georgia"/>
          <w:b/>
          <w:sz w:val="24"/>
          <w:szCs w:val="24"/>
        </w:rPr>
        <w:t>_________</w:t>
      </w:r>
      <w:r>
        <w:rPr>
          <w:rFonts w:ascii="Trebuchet MS" w:eastAsia="Georgia" w:hAnsi="Trebuchet MS" w:cs="Georgia"/>
          <w:sz w:val="24"/>
          <w:szCs w:val="24"/>
        </w:rPr>
        <w:t xml:space="preserve">, caratulado: </w:t>
      </w:r>
      <w:r w:rsidRPr="00806F28">
        <w:rPr>
          <w:rFonts w:ascii="Trebuchet MS" w:eastAsia="Georgia" w:hAnsi="Trebuchet MS" w:cs="Georgia"/>
          <w:b/>
          <w:sz w:val="24"/>
          <w:szCs w:val="24"/>
        </w:rPr>
        <w:t xml:space="preserve">“HCD- CONCEJALES - PROYECTO DE ORDENANZA” </w:t>
      </w:r>
    </w:p>
    <w:p w14:paraId="52E61DB1" w14:textId="77777777"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 xml:space="preserve">CONSIDERANDO: </w:t>
      </w:r>
    </w:p>
    <w:p w14:paraId="610DDEA6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>
        <w:rPr>
          <w:rFonts w:ascii="Trebuchet MS" w:eastAsia="Georgia" w:hAnsi="Trebuchet MS" w:cs="Georgia"/>
          <w:sz w:val="24"/>
          <w:szCs w:val="24"/>
        </w:rPr>
        <w:tab/>
      </w:r>
    </w:p>
    <w:p w14:paraId="6C236DDA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14:paraId="263A4573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14:paraId="24870CFE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14:paraId="6C0A394C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14:paraId="5F450E52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14:paraId="77434769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14:paraId="6B178F5D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</w:pPr>
      <w:r>
        <w:t xml:space="preserve"> </w:t>
      </w:r>
    </w:p>
    <w:p w14:paraId="01E3C552" w14:textId="77777777"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>POR ELLO Y EN USO DE LAS ATRIBUCIONES CONFERIDAS POR LA LEY</w:t>
      </w:r>
    </w:p>
    <w:p w14:paraId="1A1588DF" w14:textId="77777777"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>ORGÁNICA DE MUNICIPALIDADES Nº 1079,</w:t>
      </w:r>
    </w:p>
    <w:p w14:paraId="4730A1B0" w14:textId="77777777"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>EL HONORABLE CONCEJO DELIBERANTE DE GUAYMALLÉN</w:t>
      </w:r>
    </w:p>
    <w:p w14:paraId="2FB7C324" w14:textId="77777777"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>ORDENA:</w:t>
      </w:r>
    </w:p>
    <w:p w14:paraId="37C60CA0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4E6F1E">
        <w:rPr>
          <w:rFonts w:ascii="Trebuchet MS" w:eastAsia="Georgia" w:hAnsi="Trebuchet MS" w:cs="Georgia"/>
          <w:b/>
          <w:sz w:val="24"/>
          <w:szCs w:val="24"/>
        </w:rPr>
        <w:t>Artículo 1°</w:t>
      </w:r>
      <w:r>
        <w:rPr>
          <w:rFonts w:ascii="Trebuchet MS" w:eastAsia="Georgia" w:hAnsi="Trebuchet MS" w:cs="Georgia"/>
          <w:b/>
          <w:sz w:val="24"/>
          <w:szCs w:val="24"/>
        </w:rPr>
        <w:t xml:space="preserve">: </w:t>
      </w:r>
    </w:p>
    <w:p w14:paraId="43DF3A14" w14:textId="77777777"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14:paraId="65C3F6F1" w14:textId="77777777"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b/>
          <w:sz w:val="24"/>
          <w:szCs w:val="24"/>
        </w:rPr>
      </w:pPr>
    </w:p>
    <w:p w14:paraId="29E5680C" w14:textId="77777777"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>
        <w:rPr>
          <w:rFonts w:ascii="Trebuchet MS" w:eastAsia="Georgia" w:hAnsi="Trebuchet MS" w:cs="Georgia"/>
          <w:b/>
          <w:sz w:val="24"/>
          <w:szCs w:val="24"/>
        </w:rPr>
        <w:t>Artículo 2°</w:t>
      </w:r>
      <w:r w:rsidRPr="002A5C09">
        <w:rPr>
          <w:rFonts w:ascii="Trebuchet MS" w:eastAsia="Georgia" w:hAnsi="Trebuchet MS" w:cs="Georgia"/>
          <w:b/>
          <w:sz w:val="24"/>
          <w:szCs w:val="24"/>
        </w:rPr>
        <w:t>:</w:t>
      </w:r>
      <w:r w:rsidRPr="00526873">
        <w:rPr>
          <w:rFonts w:ascii="Trebuchet MS" w:eastAsia="Georgia" w:hAnsi="Trebuchet MS" w:cs="Georgia"/>
          <w:sz w:val="24"/>
          <w:szCs w:val="24"/>
        </w:rPr>
        <w:t xml:space="preserve"> Comuníquese, regístrese, publíquese y dese al Digesto. </w:t>
      </w:r>
    </w:p>
    <w:p w14:paraId="60D56ECC" w14:textId="77777777" w:rsidR="0095054F" w:rsidRDefault="00844742" w:rsidP="00844742">
      <w:pPr>
        <w:spacing w:line="360" w:lineRule="auto"/>
        <w:ind w:left="4536"/>
        <w:jc w:val="both"/>
      </w:pPr>
      <w:r w:rsidRPr="00BB6B05">
        <w:rPr>
          <w:rFonts w:ascii="Trebuchet MS" w:hAnsi="Trebuchet MS"/>
          <w:b/>
          <w:sz w:val="24"/>
          <w:szCs w:val="24"/>
        </w:rPr>
        <w:t>DADA EN LA SALA DE SESIONES DEL HONORABLE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BB6B05">
        <w:rPr>
          <w:rFonts w:ascii="Trebuchet MS" w:hAnsi="Trebuchet MS"/>
          <w:b/>
          <w:sz w:val="24"/>
          <w:szCs w:val="24"/>
        </w:rPr>
        <w:t>CONCEJO DELIBERANTE DE GUAYMALL</w:t>
      </w:r>
      <w:r>
        <w:rPr>
          <w:rFonts w:ascii="Trebuchet MS" w:hAnsi="Trebuchet MS"/>
          <w:b/>
          <w:sz w:val="24"/>
          <w:szCs w:val="24"/>
        </w:rPr>
        <w:t>É</w:t>
      </w:r>
      <w:r w:rsidRPr="00BB6B05">
        <w:rPr>
          <w:rFonts w:ascii="Trebuchet MS" w:hAnsi="Trebuchet MS"/>
          <w:b/>
          <w:sz w:val="24"/>
          <w:szCs w:val="24"/>
        </w:rPr>
        <w:t>N A LOS</w:t>
      </w: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 w:cs="Arial"/>
          <w:b/>
          <w:color w:val="040C28"/>
          <w:sz w:val="24"/>
          <w:szCs w:val="24"/>
        </w:rPr>
        <w:t>_____</w:t>
      </w:r>
      <w:r>
        <w:rPr>
          <w:rFonts w:ascii="Trebuchet MS" w:hAnsi="Trebuchet MS"/>
          <w:b/>
          <w:sz w:val="24"/>
          <w:szCs w:val="24"/>
        </w:rPr>
        <w:t xml:space="preserve"> DÍAS DEL MES DE _____ </w:t>
      </w:r>
      <w:r w:rsidRPr="00BB6B05">
        <w:rPr>
          <w:rFonts w:ascii="Trebuchet MS" w:hAnsi="Trebuchet MS"/>
          <w:b/>
          <w:sz w:val="24"/>
          <w:szCs w:val="24"/>
        </w:rPr>
        <w:t>DEL AÑO 202</w:t>
      </w:r>
      <w:r>
        <w:rPr>
          <w:rFonts w:ascii="Trebuchet MS" w:hAnsi="Trebuchet MS"/>
          <w:b/>
          <w:sz w:val="24"/>
          <w:szCs w:val="24"/>
        </w:rPr>
        <w:t>4</w:t>
      </w:r>
      <w:r w:rsidRPr="00BB6B05">
        <w:rPr>
          <w:rFonts w:ascii="Trebuchet MS" w:hAnsi="Trebuchet MS"/>
          <w:b/>
          <w:sz w:val="24"/>
          <w:szCs w:val="24"/>
        </w:rPr>
        <w:t>.</w:t>
      </w:r>
    </w:p>
    <w:sectPr w:rsidR="0095054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517C" w14:textId="77777777" w:rsidR="00600061" w:rsidRDefault="00600061" w:rsidP="00844742">
      <w:pPr>
        <w:spacing w:after="0" w:line="240" w:lineRule="auto"/>
      </w:pPr>
      <w:r>
        <w:separator/>
      </w:r>
    </w:p>
  </w:endnote>
  <w:endnote w:type="continuationSeparator" w:id="0">
    <w:p w14:paraId="51528246" w14:textId="77777777" w:rsidR="00600061" w:rsidRDefault="00600061" w:rsidP="0084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7A04" w14:textId="77777777" w:rsidR="003F7449" w:rsidRDefault="00265B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71"/>
        <w:tab w:val="left" w:pos="677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19EE765" wp14:editId="581FE189">
          <wp:simplePos x="0" y="0"/>
          <wp:positionH relativeFrom="column">
            <wp:posOffset>-701897</wp:posOffset>
          </wp:positionH>
          <wp:positionV relativeFrom="paragraph">
            <wp:posOffset>-229870</wp:posOffset>
          </wp:positionV>
          <wp:extent cx="6731000" cy="791210"/>
          <wp:effectExtent l="0" t="0" r="0" b="889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0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FA8F" w14:textId="77777777" w:rsidR="00600061" w:rsidRDefault="00600061" w:rsidP="00844742">
      <w:pPr>
        <w:spacing w:after="0" w:line="240" w:lineRule="auto"/>
      </w:pPr>
      <w:r>
        <w:separator/>
      </w:r>
    </w:p>
  </w:footnote>
  <w:footnote w:type="continuationSeparator" w:id="0">
    <w:p w14:paraId="4D85141A" w14:textId="77777777" w:rsidR="00600061" w:rsidRDefault="00600061" w:rsidP="0084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DFBE" w14:textId="77777777" w:rsidR="003F7449" w:rsidRDefault="00265B5F" w:rsidP="00F16421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62BA39" wp14:editId="2563A0FE">
          <wp:simplePos x="0" y="0"/>
          <wp:positionH relativeFrom="margin">
            <wp:posOffset>678815</wp:posOffset>
          </wp:positionH>
          <wp:positionV relativeFrom="paragraph">
            <wp:posOffset>-265430</wp:posOffset>
          </wp:positionV>
          <wp:extent cx="4038600" cy="876201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87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B3319" w14:textId="77777777" w:rsidR="003F7449" w:rsidRDefault="00600061" w:rsidP="00F16421">
    <w:pPr>
      <w:pStyle w:val="Encabezado"/>
    </w:pPr>
  </w:p>
  <w:p w14:paraId="37C40CF7" w14:textId="77777777" w:rsidR="003F7449" w:rsidRDefault="00600061" w:rsidP="00F16421">
    <w:pPr>
      <w:pStyle w:val="Encabezado"/>
    </w:pPr>
  </w:p>
  <w:p w14:paraId="7732331F" w14:textId="77777777" w:rsidR="003F7449" w:rsidRDefault="00265B5F" w:rsidP="00F164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C3D680" wp14:editId="3F08D9F8">
              <wp:simplePos x="0" y="0"/>
              <wp:positionH relativeFrom="column">
                <wp:posOffset>-37846</wp:posOffset>
              </wp:positionH>
              <wp:positionV relativeFrom="paragraph">
                <wp:posOffset>101600</wp:posOffset>
              </wp:positionV>
              <wp:extent cx="5940000" cy="0"/>
              <wp:effectExtent l="0" t="0" r="2286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53DCD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8pt" to="464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" strokecolor="#7030a0" strokeweight="2pt"/>
          </w:pict>
        </mc:Fallback>
      </mc:AlternateContent>
    </w:r>
  </w:p>
  <w:p w14:paraId="5BE032D5" w14:textId="77777777" w:rsidR="003F7449" w:rsidRPr="009E1666" w:rsidRDefault="00265B5F" w:rsidP="00F16421">
    <w:pPr>
      <w:jc w:val="center"/>
      <w:rPr>
        <w:color w:val="000000" w:themeColor="text1"/>
      </w:rPr>
    </w:pPr>
    <w:r>
      <w:rPr>
        <w:rFonts w:ascii="Trebuchet MS" w:hAnsi="Trebuchet MS"/>
        <w:b/>
        <w:bCs/>
        <w:color w:val="000000" w:themeColor="text1"/>
        <w:sz w:val="28"/>
        <w:szCs w:val="28"/>
      </w:rPr>
      <w:t>ORDENANZA</w:t>
    </w:r>
    <w:r w:rsidRPr="005A366D">
      <w:rPr>
        <w:b/>
        <w:bCs/>
        <w:color w:val="000000" w:themeColor="text1"/>
        <w:sz w:val="28"/>
        <w:szCs w:val="28"/>
      </w:rPr>
      <w:t xml:space="preserve"> </w:t>
    </w:r>
    <w:r w:rsidRPr="005A366D">
      <w:rPr>
        <w:rFonts w:ascii="Trebuchet MS" w:hAnsi="Trebuchet MS"/>
        <w:bCs/>
        <w:color w:val="000000" w:themeColor="text1"/>
        <w:szCs w:val="20"/>
      </w:rPr>
      <w:t>REGISTRADA BAJO EL N</w:t>
    </w:r>
    <w:r>
      <w:rPr>
        <w:rFonts w:ascii="Trebuchet MS" w:hAnsi="Trebuchet MS"/>
        <w:bCs/>
        <w:color w:val="000000" w:themeColor="text1"/>
        <w:szCs w:val="20"/>
      </w:rPr>
      <w:t>.</w:t>
    </w:r>
    <w:r w:rsidRPr="005A366D">
      <w:rPr>
        <w:rFonts w:ascii="Trebuchet MS" w:hAnsi="Trebuchet MS"/>
        <w:bCs/>
        <w:color w:val="000000" w:themeColor="text1"/>
        <w:szCs w:val="20"/>
      </w:rPr>
      <w:t xml:space="preserve"> º </w:t>
    </w:r>
    <w:r w:rsidR="00844742">
      <w:rPr>
        <w:rFonts w:ascii="Trebuchet MS" w:hAnsi="Trebuchet MS"/>
        <w:b/>
        <w:bCs/>
        <w:color w:val="000000" w:themeColor="text1"/>
        <w:sz w:val="28"/>
        <w:szCs w:val="28"/>
      </w:rPr>
      <w:t>0000</w:t>
    </w:r>
    <w:r>
      <w:rPr>
        <w:rFonts w:ascii="Trebuchet MS" w:hAnsi="Trebuchet MS"/>
        <w:b/>
        <w:bCs/>
        <w:color w:val="000000" w:themeColor="text1"/>
        <w:sz w:val="28"/>
        <w:szCs w:val="28"/>
      </w:rPr>
      <w:t>/</w:t>
    </w:r>
    <w:r w:rsidRPr="005A366D">
      <w:rPr>
        <w:rFonts w:ascii="Trebuchet MS" w:hAnsi="Trebuchet MS"/>
        <w:b/>
        <w:bCs/>
        <w:color w:val="000000" w:themeColor="text1"/>
        <w:sz w:val="28"/>
        <w:szCs w:val="28"/>
      </w:rPr>
      <w:t>20</w:t>
    </w:r>
    <w:r>
      <w:rPr>
        <w:rFonts w:ascii="Trebuchet MS" w:hAnsi="Trebuchet MS"/>
        <w:b/>
        <w:bCs/>
        <w:color w:val="000000" w:themeColor="text1"/>
        <w:sz w:val="28"/>
        <w:szCs w:val="28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742"/>
    <w:rsid w:val="00265B5F"/>
    <w:rsid w:val="00425487"/>
    <w:rsid w:val="00600061"/>
    <w:rsid w:val="00844742"/>
    <w:rsid w:val="0095054F"/>
    <w:rsid w:val="00C50DE1"/>
    <w:rsid w:val="00D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A768"/>
  <w15:docId w15:val="{3C1753AF-0E38-441A-8630-264E43F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42"/>
    <w:pPr>
      <w:spacing w:after="160" w:line="259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742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44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742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</dc:creator>
  <cp:lastModifiedBy>Juanchi Sommaruga</cp:lastModifiedBy>
  <cp:revision>3</cp:revision>
  <dcterms:created xsi:type="dcterms:W3CDTF">2024-08-07T17:03:00Z</dcterms:created>
  <dcterms:modified xsi:type="dcterms:W3CDTF">2024-08-13T12:47:00Z</dcterms:modified>
</cp:coreProperties>
</file>